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0FB" w:rsidRDefault="004540FB" w:rsidP="004540FB">
      <w:pPr>
        <w:pStyle w:val="2"/>
      </w:pPr>
      <w:bookmarkStart w:id="0" w:name="_Toc526942758"/>
      <w:bookmarkStart w:id="1" w:name="_Toc526943070"/>
      <w:bookmarkStart w:id="2" w:name="_Toc536708597"/>
      <w:r>
        <w:t xml:space="preserve">ΠΑΡΑΡΤΗΜΑ </w:t>
      </w:r>
      <w:proofErr w:type="spellStart"/>
      <w:r>
        <w:t>ΙΙΙ</w:t>
      </w:r>
      <w:proofErr w:type="spellEnd"/>
      <w:r>
        <w:t xml:space="preserve"> – Έντυπο Οικονομικής Προσφοράς</w:t>
      </w:r>
      <w:bookmarkEnd w:id="0"/>
      <w:bookmarkEnd w:id="1"/>
      <w:bookmarkEnd w:id="2"/>
      <w:r>
        <w:t xml:space="preserve"> </w:t>
      </w:r>
    </w:p>
    <w:p w:rsidR="004540FB" w:rsidRPr="006E2C53" w:rsidRDefault="004540FB" w:rsidP="004540FB">
      <w:pPr>
        <w:spacing w:after="0"/>
        <w:jc w:val="center"/>
        <w:rPr>
          <w:rStyle w:val="a3"/>
          <w:lang w:val="el-GR"/>
        </w:rPr>
      </w:pPr>
    </w:p>
    <w:p w:rsidR="004540FB" w:rsidRDefault="004540FB" w:rsidP="004540FB">
      <w:pPr>
        <w:jc w:val="center"/>
        <w:rPr>
          <w:rFonts w:ascii="Arial" w:hAnsi="Arial" w:cs="Arial"/>
          <w:b/>
          <w:bCs/>
          <w:color w:val="000000"/>
          <w:szCs w:val="22"/>
          <w:lang w:val="el-GR" w:eastAsia="el-GR"/>
        </w:rPr>
      </w:pPr>
      <w:r>
        <w:rPr>
          <w:rFonts w:ascii="Arial" w:hAnsi="Arial" w:cs="Arial"/>
          <w:b/>
          <w:bCs/>
          <w:color w:val="000000"/>
          <w:szCs w:val="22"/>
          <w:lang w:val="el-GR" w:eastAsia="el-GR"/>
        </w:rPr>
        <w:t xml:space="preserve">              </w:t>
      </w:r>
    </w:p>
    <w:p w:rsidR="004540FB" w:rsidRDefault="004540FB" w:rsidP="004540FB">
      <w:pPr>
        <w:ind w:left="5245"/>
        <w:rPr>
          <w:lang w:val="el-GR"/>
        </w:rPr>
      </w:pPr>
    </w:p>
    <w:p w:rsidR="004540FB" w:rsidRDefault="004540FB" w:rsidP="004540FB">
      <w:pPr>
        <w:spacing w:after="240"/>
        <w:jc w:val="center"/>
        <w:rPr>
          <w:rFonts w:ascii="Arial" w:hAnsi="Arial" w:cs="Arial"/>
          <w:b/>
          <w:bCs/>
          <w:color w:val="000000"/>
          <w:szCs w:val="22"/>
          <w:lang w:val="el-GR" w:eastAsia="el-GR"/>
        </w:rPr>
      </w:pPr>
      <w:r>
        <w:rPr>
          <w:rFonts w:ascii="Arial" w:hAnsi="Arial" w:cs="Arial"/>
          <w:b/>
          <w:bCs/>
          <w:color w:val="000000"/>
          <w:szCs w:val="22"/>
          <w:lang w:val="el-GR" w:eastAsia="el-GR"/>
        </w:rPr>
        <w:t>ΟΙΚΟΝΟΜΙΚΗ ΠΡΟΣΦΟΡΑ</w:t>
      </w:r>
    </w:p>
    <w:p w:rsidR="004540FB" w:rsidRDefault="004540FB" w:rsidP="004540FB">
      <w:pPr>
        <w:spacing w:after="240"/>
        <w:jc w:val="center"/>
        <w:rPr>
          <w:rFonts w:ascii="Arial" w:hAnsi="Arial" w:cs="Arial"/>
          <w:b/>
          <w:bCs/>
          <w:color w:val="000000"/>
          <w:szCs w:val="22"/>
          <w:lang w:val="el-GR" w:eastAsia="el-GR"/>
        </w:rPr>
      </w:pPr>
    </w:p>
    <w:tbl>
      <w:tblPr>
        <w:tblW w:w="8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6"/>
        <w:gridCol w:w="5743"/>
      </w:tblGrid>
      <w:tr w:rsidR="004540FB" w:rsidRPr="007007E3" w:rsidTr="00D03FB0">
        <w:trPr>
          <w:trHeight w:hRule="exact" w:val="626"/>
          <w:jc w:val="center"/>
        </w:trPr>
        <w:tc>
          <w:tcPr>
            <w:tcW w:w="8279" w:type="dxa"/>
            <w:gridSpan w:val="2"/>
            <w:shd w:val="clear" w:color="auto" w:fill="auto"/>
          </w:tcPr>
          <w:p w:rsidR="004540FB" w:rsidRPr="00131843" w:rsidRDefault="004540FB" w:rsidP="00D03FB0">
            <w:pPr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 w:cs="Arial"/>
                <w:b/>
                <w:color w:val="000000"/>
                <w:sz w:val="20"/>
                <w:szCs w:val="20"/>
                <w:lang w:val="el-GR" w:eastAsia="el-GR"/>
              </w:rPr>
            </w:pPr>
            <w:r>
              <w:rPr>
                <w:rFonts w:eastAsia="Calibri" w:cs="Arial"/>
                <w:b/>
                <w:color w:val="000000"/>
                <w:sz w:val="20"/>
                <w:szCs w:val="20"/>
                <w:lang w:val="el-GR" w:eastAsia="el-GR"/>
              </w:rPr>
              <w:t>Κ</w:t>
            </w:r>
            <w:r w:rsidRPr="00D34E0A">
              <w:rPr>
                <w:rFonts w:eastAsia="Calibri" w:cs="Arial"/>
                <w:b/>
                <w:color w:val="000000"/>
                <w:sz w:val="20"/>
                <w:szCs w:val="20"/>
                <w:lang w:val="el-GR" w:eastAsia="el-GR"/>
              </w:rPr>
              <w:t>όστος</w:t>
            </w:r>
            <w:r>
              <w:rPr>
                <w:rFonts w:eastAsia="Calibri" w:cs="Arial"/>
                <w:b/>
                <w:color w:val="000000"/>
                <w:sz w:val="20"/>
                <w:szCs w:val="20"/>
                <w:lang w:val="el-GR" w:eastAsia="el-GR"/>
              </w:rPr>
              <w:t xml:space="preserve"> υπηρεσιών για δύο (2) έτη χωρίς ΦΠΑ</w:t>
            </w:r>
          </w:p>
        </w:tc>
      </w:tr>
      <w:tr w:rsidR="004540FB" w:rsidTr="00D03FB0">
        <w:trPr>
          <w:jc w:val="center"/>
        </w:trPr>
        <w:tc>
          <w:tcPr>
            <w:tcW w:w="2536" w:type="dxa"/>
            <w:shd w:val="clear" w:color="auto" w:fill="auto"/>
          </w:tcPr>
          <w:p w:rsidR="004540FB" w:rsidRPr="00D34E0A" w:rsidRDefault="004540FB" w:rsidP="00D03FB0">
            <w:pPr>
              <w:spacing w:after="240"/>
              <w:jc w:val="center"/>
              <w:rPr>
                <w:rFonts w:eastAsia="Calibri" w:cs="Arial"/>
                <w:b/>
                <w:color w:val="000000"/>
                <w:sz w:val="20"/>
                <w:szCs w:val="20"/>
                <w:lang w:val="el-GR" w:eastAsia="el-GR"/>
              </w:rPr>
            </w:pPr>
            <w:r w:rsidRPr="00D34E0A">
              <w:rPr>
                <w:rFonts w:eastAsia="Calibri" w:cs="Arial"/>
                <w:b/>
                <w:color w:val="000000"/>
                <w:sz w:val="20"/>
                <w:szCs w:val="20"/>
                <w:lang w:val="el-GR" w:eastAsia="el-GR"/>
              </w:rPr>
              <w:t>(αριθμητικώς)</w:t>
            </w:r>
          </w:p>
        </w:tc>
        <w:tc>
          <w:tcPr>
            <w:tcW w:w="5743" w:type="dxa"/>
            <w:shd w:val="clear" w:color="auto" w:fill="auto"/>
          </w:tcPr>
          <w:p w:rsidR="004540FB" w:rsidRPr="00D34E0A" w:rsidRDefault="004540FB" w:rsidP="00D03FB0">
            <w:pPr>
              <w:spacing w:after="240"/>
              <w:jc w:val="center"/>
              <w:rPr>
                <w:rFonts w:eastAsia="Calibri" w:cs="Arial"/>
                <w:b/>
                <w:color w:val="000000"/>
                <w:sz w:val="20"/>
                <w:szCs w:val="20"/>
                <w:lang w:val="el-GR" w:eastAsia="el-GR"/>
              </w:rPr>
            </w:pPr>
            <w:r w:rsidRPr="00D34E0A">
              <w:rPr>
                <w:rFonts w:eastAsia="Calibri" w:cs="Arial"/>
                <w:b/>
                <w:color w:val="000000"/>
                <w:sz w:val="20"/>
                <w:szCs w:val="20"/>
                <w:lang w:val="el-GR" w:eastAsia="el-GR"/>
              </w:rPr>
              <w:t>(ολογράφως)</w:t>
            </w:r>
          </w:p>
        </w:tc>
      </w:tr>
      <w:tr w:rsidR="004540FB" w:rsidTr="00D03FB0">
        <w:trPr>
          <w:trHeight w:val="920"/>
          <w:jc w:val="center"/>
        </w:trPr>
        <w:tc>
          <w:tcPr>
            <w:tcW w:w="2536" w:type="dxa"/>
            <w:shd w:val="clear" w:color="auto" w:fill="auto"/>
          </w:tcPr>
          <w:p w:rsidR="004540FB" w:rsidRPr="00D34E0A" w:rsidRDefault="004540FB" w:rsidP="00D03FB0">
            <w:pPr>
              <w:spacing w:after="240"/>
              <w:jc w:val="center"/>
              <w:rPr>
                <w:rFonts w:eastAsia="Calibri" w:cs="Arial"/>
                <w:b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5743" w:type="dxa"/>
            <w:shd w:val="clear" w:color="auto" w:fill="auto"/>
          </w:tcPr>
          <w:p w:rsidR="004540FB" w:rsidRPr="00D34E0A" w:rsidRDefault="004540FB" w:rsidP="00D03FB0">
            <w:pPr>
              <w:spacing w:after="240"/>
              <w:jc w:val="center"/>
              <w:rPr>
                <w:rFonts w:eastAsia="Calibri" w:cs="Arial"/>
                <w:b/>
                <w:color w:val="000000"/>
                <w:sz w:val="20"/>
                <w:szCs w:val="20"/>
                <w:lang w:val="el-GR" w:eastAsia="el-GR"/>
              </w:rPr>
            </w:pPr>
          </w:p>
        </w:tc>
      </w:tr>
    </w:tbl>
    <w:p w:rsidR="004540FB" w:rsidRDefault="004540FB" w:rsidP="004540FB">
      <w:pPr>
        <w:spacing w:after="240"/>
        <w:jc w:val="center"/>
        <w:rPr>
          <w:rFonts w:ascii="Arial" w:hAnsi="Arial" w:cs="Arial"/>
          <w:b/>
          <w:bCs/>
          <w:color w:val="000000"/>
          <w:szCs w:val="22"/>
          <w:lang w:val="el-GR" w:eastAsia="el-GR"/>
        </w:rPr>
      </w:pPr>
    </w:p>
    <w:p w:rsidR="004540FB" w:rsidRDefault="004540FB" w:rsidP="004540FB">
      <w:pPr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>Το παραπάνω ποσό εφαρμόζεται κα σ</w:t>
      </w:r>
      <w:r w:rsidRPr="003C47DA">
        <w:rPr>
          <w:sz w:val="20"/>
          <w:szCs w:val="20"/>
          <w:lang w:val="el-GR"/>
        </w:rPr>
        <w:t>την περίπτωση ενεργοποίησης του δικαιώματος προαίρεσης</w:t>
      </w:r>
      <w:r>
        <w:rPr>
          <w:sz w:val="20"/>
          <w:szCs w:val="20"/>
          <w:lang w:val="el-GR"/>
        </w:rPr>
        <w:t xml:space="preserve"> για δύο (2) επιπλέον έτη</w:t>
      </w:r>
      <w:r w:rsidRPr="003C47DA">
        <w:rPr>
          <w:sz w:val="20"/>
          <w:szCs w:val="20"/>
          <w:lang w:val="el-GR"/>
        </w:rPr>
        <w:t>.</w:t>
      </w:r>
    </w:p>
    <w:p w:rsidR="004540FB" w:rsidRPr="002678A5" w:rsidRDefault="004540FB" w:rsidP="004540FB">
      <w:pPr>
        <w:rPr>
          <w:sz w:val="20"/>
          <w:szCs w:val="20"/>
          <w:lang w:val="el-GR"/>
        </w:rPr>
      </w:pPr>
      <w:r w:rsidRPr="002678A5">
        <w:rPr>
          <w:sz w:val="20"/>
          <w:szCs w:val="20"/>
          <w:lang w:val="el-GR"/>
        </w:rPr>
        <w:t xml:space="preserve">Ο χρόνος ισχύος της προσφοράς είναι </w:t>
      </w:r>
      <w:r>
        <w:rPr>
          <w:sz w:val="20"/>
          <w:szCs w:val="20"/>
          <w:lang w:val="el-GR"/>
        </w:rPr>
        <w:t>δώδεκα (12)</w:t>
      </w:r>
      <w:r w:rsidRPr="002678A5">
        <w:rPr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l-GR"/>
        </w:rPr>
        <w:t>μήνες, από τη επομένη της διενέργειας του διαγωνισμού.</w:t>
      </w:r>
    </w:p>
    <w:p w:rsidR="004540FB" w:rsidRPr="002678A5" w:rsidRDefault="004540FB" w:rsidP="004540FB">
      <w:pPr>
        <w:rPr>
          <w:sz w:val="20"/>
          <w:szCs w:val="20"/>
          <w:lang w:val="el-GR"/>
        </w:rPr>
      </w:pPr>
    </w:p>
    <w:p w:rsidR="004540FB" w:rsidRDefault="004540FB" w:rsidP="004540FB">
      <w:pPr>
        <w:rPr>
          <w:sz w:val="20"/>
          <w:szCs w:val="20"/>
          <w:lang w:val="el-GR"/>
        </w:rPr>
      </w:pPr>
    </w:p>
    <w:p w:rsidR="004540FB" w:rsidRDefault="004540FB" w:rsidP="004540FB">
      <w:pPr>
        <w:rPr>
          <w:sz w:val="20"/>
          <w:szCs w:val="20"/>
          <w:lang w:val="el-GR"/>
        </w:rPr>
      </w:pPr>
    </w:p>
    <w:p w:rsidR="004540FB" w:rsidRPr="002678A5" w:rsidRDefault="004540FB" w:rsidP="004540FB">
      <w:pPr>
        <w:ind w:left="5245"/>
        <w:rPr>
          <w:sz w:val="20"/>
          <w:szCs w:val="20"/>
          <w:lang w:val="el-GR"/>
        </w:rPr>
      </w:pPr>
      <w:r w:rsidRPr="002678A5">
        <w:rPr>
          <w:sz w:val="20"/>
          <w:szCs w:val="20"/>
          <w:lang w:val="el-GR"/>
        </w:rPr>
        <w:t>Ο Νόμιμος Εκπρόσωπος: ………………………….</w:t>
      </w:r>
    </w:p>
    <w:p w:rsidR="004540FB" w:rsidRPr="002678A5" w:rsidRDefault="004540FB" w:rsidP="004540FB">
      <w:pPr>
        <w:ind w:left="5245"/>
        <w:rPr>
          <w:sz w:val="20"/>
          <w:szCs w:val="20"/>
          <w:lang w:val="el-GR"/>
        </w:rPr>
      </w:pPr>
    </w:p>
    <w:p w:rsidR="004540FB" w:rsidRPr="002678A5" w:rsidRDefault="004540FB" w:rsidP="004540FB">
      <w:pPr>
        <w:ind w:left="5245"/>
        <w:rPr>
          <w:sz w:val="20"/>
          <w:szCs w:val="20"/>
          <w:lang w:val="el-GR"/>
        </w:rPr>
      </w:pPr>
      <w:r w:rsidRPr="002678A5">
        <w:rPr>
          <w:sz w:val="20"/>
          <w:szCs w:val="20"/>
          <w:lang w:val="el-GR"/>
        </w:rPr>
        <w:t xml:space="preserve">Ημερομηνία: …………………………………………. </w:t>
      </w:r>
    </w:p>
    <w:p w:rsidR="004540FB" w:rsidRDefault="004540FB" w:rsidP="004540FB">
      <w:pPr>
        <w:ind w:left="5245"/>
        <w:rPr>
          <w:sz w:val="20"/>
          <w:szCs w:val="20"/>
          <w:lang w:val="el-GR"/>
        </w:rPr>
      </w:pPr>
    </w:p>
    <w:p w:rsidR="004540FB" w:rsidRDefault="004540FB" w:rsidP="004540FB">
      <w:pPr>
        <w:ind w:left="5245"/>
        <w:rPr>
          <w:sz w:val="20"/>
          <w:szCs w:val="20"/>
          <w:lang w:val="el-GR"/>
        </w:rPr>
      </w:pPr>
    </w:p>
    <w:p w:rsidR="004540FB" w:rsidRPr="002678A5" w:rsidRDefault="004540FB" w:rsidP="004540FB">
      <w:pPr>
        <w:ind w:left="5245"/>
        <w:rPr>
          <w:sz w:val="20"/>
          <w:szCs w:val="20"/>
          <w:lang w:val="el-GR"/>
        </w:rPr>
      </w:pPr>
    </w:p>
    <w:p w:rsidR="004540FB" w:rsidRDefault="004540FB" w:rsidP="004540FB">
      <w:pPr>
        <w:ind w:left="5245"/>
        <w:rPr>
          <w:sz w:val="20"/>
          <w:szCs w:val="20"/>
          <w:lang w:val="el-GR"/>
        </w:rPr>
      </w:pPr>
      <w:r w:rsidRPr="002678A5">
        <w:rPr>
          <w:sz w:val="20"/>
          <w:szCs w:val="20"/>
          <w:lang w:val="el-GR"/>
        </w:rPr>
        <w:t>(</w:t>
      </w:r>
      <w:r>
        <w:rPr>
          <w:sz w:val="20"/>
          <w:szCs w:val="20"/>
          <w:lang w:val="el-GR"/>
        </w:rPr>
        <w:t xml:space="preserve">Εξουσιοδοτημένη </w:t>
      </w:r>
      <w:r w:rsidRPr="002678A5">
        <w:rPr>
          <w:sz w:val="20"/>
          <w:szCs w:val="20"/>
          <w:lang w:val="el-GR"/>
        </w:rPr>
        <w:t>Υπογραφή)</w:t>
      </w:r>
    </w:p>
    <w:p w:rsidR="00162810" w:rsidRPr="004540FB" w:rsidRDefault="00162810">
      <w:pPr>
        <w:rPr>
          <w:lang w:val="el-GR"/>
        </w:rPr>
      </w:pPr>
      <w:bookmarkStart w:id="3" w:name="_GoBack"/>
      <w:bookmarkEnd w:id="3"/>
    </w:p>
    <w:sectPr w:rsidR="00162810" w:rsidRPr="004540F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FB"/>
    <w:rsid w:val="00162810"/>
    <w:rsid w:val="0045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0F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4540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autoRedefine/>
    <w:qFormat/>
    <w:rsid w:val="004540FB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outlineLvl w:val="1"/>
    </w:pPr>
    <w:rPr>
      <w:rFonts w:ascii="Arial" w:eastAsia="Times New Roman" w:hAnsi="Arial" w:cs="Arial"/>
      <w:bCs w:val="0"/>
      <w:color w:val="002060"/>
      <w:sz w:val="24"/>
      <w:szCs w:val="22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4540FB"/>
    <w:rPr>
      <w:rFonts w:ascii="Arial" w:eastAsia="Times New Roman" w:hAnsi="Arial" w:cs="Arial"/>
      <w:b/>
      <w:color w:val="002060"/>
      <w:sz w:val="24"/>
      <w:lang w:eastAsia="zh-CN"/>
    </w:rPr>
  </w:style>
  <w:style w:type="character" w:styleId="a3">
    <w:name w:val="Strong"/>
    <w:uiPriority w:val="22"/>
    <w:qFormat/>
    <w:rsid w:val="004540FB"/>
    <w:rPr>
      <w:b/>
      <w:bCs/>
    </w:rPr>
  </w:style>
  <w:style w:type="character" w:customStyle="1" w:styleId="1Char">
    <w:name w:val="Επικεφαλίδα 1 Char"/>
    <w:basedOn w:val="a0"/>
    <w:link w:val="1"/>
    <w:uiPriority w:val="9"/>
    <w:rsid w:val="004540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0F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4540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autoRedefine/>
    <w:qFormat/>
    <w:rsid w:val="004540FB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outlineLvl w:val="1"/>
    </w:pPr>
    <w:rPr>
      <w:rFonts w:ascii="Arial" w:eastAsia="Times New Roman" w:hAnsi="Arial" w:cs="Arial"/>
      <w:bCs w:val="0"/>
      <w:color w:val="002060"/>
      <w:sz w:val="24"/>
      <w:szCs w:val="22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4540FB"/>
    <w:rPr>
      <w:rFonts w:ascii="Arial" w:eastAsia="Times New Roman" w:hAnsi="Arial" w:cs="Arial"/>
      <w:b/>
      <w:color w:val="002060"/>
      <w:sz w:val="24"/>
      <w:lang w:eastAsia="zh-CN"/>
    </w:rPr>
  </w:style>
  <w:style w:type="character" w:styleId="a3">
    <w:name w:val="Strong"/>
    <w:uiPriority w:val="22"/>
    <w:qFormat/>
    <w:rsid w:val="004540FB"/>
    <w:rPr>
      <w:b/>
      <w:bCs/>
    </w:rPr>
  </w:style>
  <w:style w:type="character" w:customStyle="1" w:styleId="1Char">
    <w:name w:val="Επικεφαλίδα 1 Char"/>
    <w:basedOn w:val="a0"/>
    <w:link w:val="1"/>
    <w:uiPriority w:val="9"/>
    <w:rsid w:val="004540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Θωμάς Παρμακσίζογλου</dc:creator>
  <cp:lastModifiedBy>Θωμάς Παρμακσίζογλου</cp:lastModifiedBy>
  <cp:revision>1</cp:revision>
  <dcterms:created xsi:type="dcterms:W3CDTF">2019-02-04T12:39:00Z</dcterms:created>
  <dcterms:modified xsi:type="dcterms:W3CDTF">2019-02-04T12:39:00Z</dcterms:modified>
</cp:coreProperties>
</file>